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42" w:rsidRDefault="001B7010" w:rsidP="001B7010">
      <w:pPr>
        <w:jc w:val="center"/>
        <w:rPr>
          <w:rFonts w:ascii="NTFPreCursive" w:hAnsi="NTFPreCursive"/>
          <w:sz w:val="36"/>
        </w:rPr>
      </w:pPr>
      <w:r w:rsidRPr="001F7612">
        <w:rPr>
          <w:rFonts w:ascii="Arial" w:hAnsi="Arial" w:cs="Arial"/>
          <w:noProof/>
          <w:color w:val="2962FF"/>
          <w:sz w:val="36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99FBD0" wp14:editId="0E5E5719">
            <wp:simplePos x="0" y="0"/>
            <wp:positionH relativeFrom="margin">
              <wp:posOffset>8025130</wp:posOffset>
            </wp:positionH>
            <wp:positionV relativeFrom="margin">
              <wp:posOffset>-676275</wp:posOffset>
            </wp:positionV>
            <wp:extent cx="1304925" cy="798830"/>
            <wp:effectExtent l="0" t="0" r="9525" b="1270"/>
            <wp:wrapSquare wrapText="bothSides"/>
            <wp:docPr id="2" name="Picture 2" descr="Image result for oasis academy don valle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sis academy don valle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C5">
        <w:rPr>
          <w:rFonts w:ascii="NTFPreCursive" w:hAnsi="NTFPreCursive"/>
          <w:sz w:val="36"/>
        </w:rPr>
        <w:t xml:space="preserve">        </w:t>
      </w:r>
      <w:r w:rsidRPr="001B7010">
        <w:rPr>
          <w:rFonts w:ascii="NTFPreCursive" w:hAnsi="NTFPreCursive"/>
          <w:sz w:val="36"/>
        </w:rPr>
        <w:t>Phonics Home Learning Bingo</w:t>
      </w:r>
    </w:p>
    <w:p w:rsidR="009F18BC" w:rsidRDefault="009F18BC" w:rsidP="001B7010">
      <w:pPr>
        <w:jc w:val="center"/>
        <w:rPr>
          <w:rFonts w:ascii="NTFPreCursive" w:hAnsi="NTFPreCursive"/>
          <w:sz w:val="36"/>
        </w:rPr>
      </w:pPr>
      <w:r>
        <w:rPr>
          <w:rFonts w:ascii="NTFPreCursive" w:hAnsi="NTFPreCursive"/>
          <w:sz w:val="36"/>
        </w:rPr>
        <w:t xml:space="preserve">Have a go at these phonics activities, you could change the sounds for each one </w:t>
      </w:r>
      <w:proofErr w:type="gramStart"/>
      <w:r>
        <w:rPr>
          <w:rFonts w:ascii="NTFPreCursive" w:hAnsi="NTFPreCursive"/>
          <w:sz w:val="36"/>
        </w:rPr>
        <w:t>once you have finished and practice some other sounds</w:t>
      </w:r>
      <w:proofErr w:type="gramEnd"/>
      <w:r>
        <w:rPr>
          <w:rFonts w:ascii="NTFPreCursive" w:hAnsi="NTFPreCursive"/>
          <w:sz w:val="36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7010" w:rsidTr="001B7010">
        <w:tc>
          <w:tcPr>
            <w:tcW w:w="4649" w:type="dxa"/>
          </w:tcPr>
          <w:p w:rsidR="001B7010" w:rsidRPr="009F18BC" w:rsidRDefault="001B7010" w:rsidP="001B7010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sz w:val="28"/>
                <w:szCs w:val="28"/>
              </w:rPr>
              <w:t xml:space="preserve">Can you read the </w:t>
            </w:r>
            <w:r w:rsidR="001229B2" w:rsidRPr="009F18BC">
              <w:rPr>
                <w:rFonts w:ascii="NTFPrint" w:hAnsi="NTFPrint"/>
                <w:sz w:val="28"/>
                <w:szCs w:val="28"/>
              </w:rPr>
              <w:t>sounds</w:t>
            </w:r>
            <w:r w:rsidRPr="009F18BC">
              <w:rPr>
                <w:rFonts w:ascii="NTFPrint" w:hAnsi="NTFPrint"/>
                <w:sz w:val="28"/>
                <w:szCs w:val="28"/>
              </w:rPr>
              <w:t xml:space="preserve"> on this</w:t>
            </w:r>
          </w:p>
          <w:p w:rsidR="001B7010" w:rsidRPr="009F18BC" w:rsidRDefault="001B7010" w:rsidP="001B7010">
            <w:pPr>
              <w:jc w:val="center"/>
              <w:rPr>
                <w:rFonts w:ascii="NTFPrint" w:hAnsi="NTFPrint"/>
                <w:sz w:val="28"/>
                <w:szCs w:val="28"/>
              </w:rPr>
            </w:pPr>
            <w:proofErr w:type="gramStart"/>
            <w:r w:rsidRPr="009F18BC">
              <w:rPr>
                <w:rFonts w:ascii="NTFPrint" w:hAnsi="NTFPrint"/>
                <w:sz w:val="28"/>
                <w:szCs w:val="28"/>
              </w:rPr>
              <w:t>page</w:t>
            </w:r>
            <w:proofErr w:type="gramEnd"/>
            <w:r w:rsidRPr="009F18BC">
              <w:rPr>
                <w:rFonts w:ascii="NTFPrint" w:hAnsi="NTFPrint"/>
                <w:sz w:val="28"/>
                <w:szCs w:val="28"/>
              </w:rPr>
              <w:t xml:space="preserve"> and think of a word that </w:t>
            </w:r>
            <w:r w:rsidR="001229B2" w:rsidRPr="009F18BC">
              <w:rPr>
                <w:rFonts w:ascii="NTFPrint" w:hAnsi="NTFPrint"/>
                <w:sz w:val="28"/>
                <w:szCs w:val="28"/>
              </w:rPr>
              <w:t>has each one in it?</w:t>
            </w:r>
          </w:p>
          <w:p w:rsidR="0067715D" w:rsidRPr="009F18BC" w:rsidRDefault="0067715D" w:rsidP="001B7010">
            <w:pPr>
              <w:jc w:val="center"/>
              <w:rPr>
                <w:rFonts w:ascii="NTFPrint" w:hAnsi="NTFPrint"/>
                <w:sz w:val="28"/>
                <w:szCs w:val="28"/>
              </w:rPr>
            </w:pPr>
          </w:p>
          <w:p w:rsidR="001B7010" w:rsidRPr="009F18BC" w:rsidRDefault="001229B2" w:rsidP="001B7010">
            <w:pPr>
              <w:jc w:val="center"/>
              <w:rPr>
                <w:rFonts w:ascii="NTFPrint" w:hAnsi="NTFPrint"/>
                <w:b/>
                <w:sz w:val="56"/>
                <w:szCs w:val="28"/>
              </w:rPr>
            </w:pPr>
            <w:proofErr w:type="spellStart"/>
            <w:r w:rsidRPr="009F18BC">
              <w:rPr>
                <w:rFonts w:ascii="NTFPrint" w:hAnsi="NTFPrint"/>
                <w:b/>
                <w:color w:val="FF0000"/>
                <w:sz w:val="56"/>
                <w:szCs w:val="28"/>
              </w:rPr>
              <w:t>igh</w:t>
            </w:r>
            <w:proofErr w:type="spellEnd"/>
            <w:r w:rsidR="001B7010" w:rsidRPr="009F18BC">
              <w:rPr>
                <w:rFonts w:ascii="NTFPrint" w:hAnsi="NTFPrint"/>
                <w:b/>
                <w:sz w:val="56"/>
                <w:szCs w:val="28"/>
              </w:rPr>
              <w:t xml:space="preserve">     </w:t>
            </w:r>
            <w:proofErr w:type="spellStart"/>
            <w:r w:rsidRPr="009F18BC">
              <w:rPr>
                <w:rFonts w:ascii="NTFPrint" w:hAnsi="NTFPrint"/>
                <w:b/>
                <w:color w:val="FF6699"/>
                <w:sz w:val="56"/>
                <w:szCs w:val="28"/>
              </w:rPr>
              <w:t>oo</w:t>
            </w:r>
            <w:proofErr w:type="spellEnd"/>
          </w:p>
          <w:p w:rsidR="001B7010" w:rsidRPr="009F18BC" w:rsidRDefault="001229B2" w:rsidP="001B7010">
            <w:pPr>
              <w:jc w:val="center"/>
              <w:rPr>
                <w:rFonts w:ascii="NTFPrint" w:hAnsi="NTFPrint"/>
                <w:b/>
                <w:sz w:val="56"/>
                <w:szCs w:val="28"/>
              </w:rPr>
            </w:pPr>
            <w:proofErr w:type="spellStart"/>
            <w:r w:rsidRPr="009F18BC">
              <w:rPr>
                <w:rFonts w:ascii="NTFPrint" w:hAnsi="NTFPrint"/>
                <w:b/>
                <w:color w:val="2F5496" w:themeColor="accent5" w:themeShade="BF"/>
                <w:sz w:val="56"/>
                <w:szCs w:val="28"/>
              </w:rPr>
              <w:t>ee</w:t>
            </w:r>
            <w:proofErr w:type="spellEnd"/>
            <w:r w:rsidR="001B7010" w:rsidRPr="009F18BC">
              <w:rPr>
                <w:rFonts w:ascii="NTFPrint" w:hAnsi="NTFPrint"/>
                <w:b/>
                <w:sz w:val="56"/>
                <w:szCs w:val="28"/>
              </w:rPr>
              <w:t xml:space="preserve">    </w:t>
            </w:r>
            <w:proofErr w:type="spellStart"/>
            <w:r w:rsidRPr="009F18BC">
              <w:rPr>
                <w:rFonts w:ascii="NTFPrint" w:hAnsi="NTFPrint"/>
                <w:b/>
                <w:color w:val="CC0099"/>
                <w:sz w:val="56"/>
                <w:szCs w:val="28"/>
              </w:rPr>
              <w:t>ie</w:t>
            </w:r>
            <w:proofErr w:type="spellEnd"/>
          </w:p>
          <w:p w:rsidR="001B7010" w:rsidRPr="009F18BC" w:rsidRDefault="001229B2" w:rsidP="001229B2">
            <w:pPr>
              <w:jc w:val="center"/>
              <w:rPr>
                <w:rFonts w:ascii="NTFPrint" w:hAnsi="NTFPrint"/>
                <w:b/>
                <w:sz w:val="28"/>
                <w:szCs w:val="28"/>
              </w:rPr>
            </w:pPr>
            <w:r w:rsidRPr="009F18BC">
              <w:rPr>
                <w:rFonts w:ascii="NTFPrint" w:hAnsi="NTFPrint"/>
                <w:b/>
                <w:color w:val="C45911" w:themeColor="accent2" w:themeShade="BF"/>
                <w:sz w:val="56"/>
                <w:szCs w:val="28"/>
              </w:rPr>
              <w:t>ow</w:t>
            </w:r>
            <w:r w:rsidR="001B7010" w:rsidRPr="009F18BC">
              <w:rPr>
                <w:rFonts w:ascii="NTFPrint" w:hAnsi="NTFPrint"/>
                <w:b/>
                <w:sz w:val="56"/>
                <w:szCs w:val="28"/>
              </w:rPr>
              <w:t xml:space="preserve">   </w:t>
            </w:r>
            <w:r w:rsidRPr="009F18BC">
              <w:rPr>
                <w:rFonts w:ascii="NTFPrint" w:hAnsi="NTFPrint"/>
                <w:b/>
                <w:color w:val="00CCFF"/>
                <w:sz w:val="56"/>
                <w:szCs w:val="28"/>
              </w:rPr>
              <w:t>air</w:t>
            </w:r>
          </w:p>
        </w:tc>
        <w:tc>
          <w:tcPr>
            <w:tcW w:w="4649" w:type="dxa"/>
          </w:tcPr>
          <w:p w:rsidR="00B071E7" w:rsidRPr="009F18BC" w:rsidRDefault="0067715D" w:rsidP="00B071E7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sz w:val="28"/>
                <w:szCs w:val="28"/>
              </w:rPr>
              <w:t>Play a game with your gro</w:t>
            </w:r>
            <w:r w:rsidR="00B071E7" w:rsidRPr="009F18BC">
              <w:rPr>
                <w:rFonts w:ascii="NTFPrint" w:hAnsi="NTFPrint"/>
                <w:sz w:val="28"/>
                <w:szCs w:val="28"/>
              </w:rPr>
              <w:t>w</w:t>
            </w:r>
            <w:r w:rsidRPr="009F18BC">
              <w:rPr>
                <w:rFonts w:ascii="NTFPrint" w:hAnsi="NTFPrint"/>
                <w:sz w:val="28"/>
                <w:szCs w:val="28"/>
              </w:rPr>
              <w:t>n</w:t>
            </w:r>
            <w:r w:rsidR="00B071E7" w:rsidRPr="009F18BC">
              <w:rPr>
                <w:rFonts w:ascii="NTFPrint" w:hAnsi="NTFPrint"/>
                <w:sz w:val="28"/>
                <w:szCs w:val="28"/>
              </w:rPr>
              <w:t xml:space="preserve">-up. Take it in turns to give instructions. For example, </w:t>
            </w:r>
            <w:r w:rsidR="00B071E7" w:rsidRPr="009F18BC">
              <w:rPr>
                <w:rFonts w:ascii="NTFPrint" w:hAnsi="NTFPrint"/>
                <w:i/>
                <w:color w:val="7030A0"/>
                <w:sz w:val="28"/>
                <w:szCs w:val="28"/>
              </w:rPr>
              <w:t>‘touch your f-</w:t>
            </w:r>
            <w:proofErr w:type="spellStart"/>
            <w:r w:rsidR="00B071E7" w:rsidRPr="009F18BC">
              <w:rPr>
                <w:rFonts w:ascii="NTFPrint" w:hAnsi="NTFPrint"/>
                <w:i/>
                <w:color w:val="7030A0"/>
                <w:sz w:val="28"/>
                <w:szCs w:val="28"/>
              </w:rPr>
              <w:t>ee</w:t>
            </w:r>
            <w:proofErr w:type="spellEnd"/>
            <w:r w:rsidR="00B071E7" w:rsidRPr="009F18BC">
              <w:rPr>
                <w:rFonts w:ascii="NTFPrint" w:hAnsi="NTFPrint"/>
                <w:i/>
                <w:color w:val="7030A0"/>
                <w:sz w:val="28"/>
                <w:szCs w:val="28"/>
              </w:rPr>
              <w:t>-t’</w:t>
            </w:r>
            <w:r w:rsidR="00B071E7" w:rsidRPr="009F18BC">
              <w:rPr>
                <w:rFonts w:ascii="NTFPrint" w:hAnsi="NTFPrint"/>
                <w:color w:val="7030A0"/>
                <w:sz w:val="28"/>
                <w:szCs w:val="28"/>
              </w:rPr>
              <w:t xml:space="preserve"> or </w:t>
            </w:r>
            <w:r w:rsidR="00B071E7" w:rsidRPr="009F18BC">
              <w:rPr>
                <w:rFonts w:ascii="NTFPrint" w:hAnsi="NTFPrint"/>
                <w:i/>
                <w:color w:val="7030A0"/>
                <w:sz w:val="28"/>
                <w:szCs w:val="28"/>
              </w:rPr>
              <w:t>‘stand u-p’</w:t>
            </w:r>
            <w:r w:rsidR="00B071E7" w:rsidRPr="009F18BC">
              <w:rPr>
                <w:rFonts w:ascii="NTFPrint" w:hAnsi="NTFPrint"/>
                <w:color w:val="7030A0"/>
                <w:sz w:val="28"/>
                <w:szCs w:val="28"/>
              </w:rPr>
              <w:t>.</w:t>
            </w:r>
          </w:p>
          <w:p w:rsidR="001B7010" w:rsidRPr="009F18BC" w:rsidRDefault="0067715D" w:rsidP="00B071E7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175895</wp:posOffset>
                  </wp:positionV>
                  <wp:extent cx="742950" cy="11969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68D8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67715D" w:rsidRPr="009F18BC" w:rsidRDefault="0067715D" w:rsidP="0067715D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sz w:val="28"/>
                <w:szCs w:val="28"/>
              </w:rPr>
              <w:t>Can you spell out any of the pictures? Tell your grown-up which sound it begins with and which sound it ends with. Do all the words have the same number of sounds?</w:t>
            </w:r>
          </w:p>
          <w:p w:rsidR="001B7010" w:rsidRPr="009F18BC" w:rsidRDefault="00D83AC5" w:rsidP="0067715D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66040</wp:posOffset>
                  </wp:positionV>
                  <wp:extent cx="1695450" cy="145351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68BAB4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95450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7010" w:rsidTr="001B7010">
        <w:tc>
          <w:tcPr>
            <w:tcW w:w="4649" w:type="dxa"/>
          </w:tcPr>
          <w:p w:rsidR="00D83AC5" w:rsidRPr="009F18BC" w:rsidRDefault="00D83AC5" w:rsidP="00D83AC5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sz w:val="28"/>
                <w:szCs w:val="28"/>
              </w:rPr>
              <w:t>Look at things around the room</w:t>
            </w:r>
          </w:p>
          <w:p w:rsidR="001B7010" w:rsidRPr="009F18BC" w:rsidRDefault="00D83AC5" w:rsidP="001229B2">
            <w:pPr>
              <w:jc w:val="center"/>
              <w:rPr>
                <w:rFonts w:ascii="NTFPrint" w:hAnsi="NTFPrint"/>
                <w:sz w:val="28"/>
                <w:szCs w:val="28"/>
              </w:rPr>
            </w:pPr>
            <w:proofErr w:type="gramStart"/>
            <w:r w:rsidRPr="009F18BC">
              <w:rPr>
                <w:rFonts w:ascii="NTFPrint" w:hAnsi="NTFPrint"/>
                <w:sz w:val="28"/>
                <w:szCs w:val="28"/>
              </w:rPr>
              <w:t>and</w:t>
            </w:r>
            <w:proofErr w:type="gramEnd"/>
            <w:r w:rsidRPr="009F18BC">
              <w:rPr>
                <w:rFonts w:ascii="NTFPrint" w:hAnsi="NTFPrint"/>
                <w:sz w:val="28"/>
                <w:szCs w:val="28"/>
              </w:rPr>
              <w:t xml:space="preserve"> say the sound </w:t>
            </w:r>
            <w:r w:rsidR="001229B2" w:rsidRPr="009F18BC">
              <w:rPr>
                <w:rFonts w:ascii="NTFPrint" w:hAnsi="NTFPrint"/>
                <w:sz w:val="28"/>
                <w:szCs w:val="28"/>
              </w:rPr>
              <w:t>they have in the middle. Write these words down and add the sound buttons.</w:t>
            </w:r>
          </w:p>
          <w:p w:rsidR="003F1C02" w:rsidRPr="009F18BC" w:rsidRDefault="003F1C02" w:rsidP="00D83AC5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75565</wp:posOffset>
                  </wp:positionV>
                  <wp:extent cx="1362075" cy="122110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68C894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C02" w:rsidRPr="009F18BC" w:rsidRDefault="003F1C02" w:rsidP="00D83AC5">
            <w:pPr>
              <w:jc w:val="center"/>
              <w:rPr>
                <w:rFonts w:ascii="NTFPrint" w:hAnsi="NTFPrint"/>
                <w:sz w:val="28"/>
                <w:szCs w:val="28"/>
              </w:rPr>
            </w:pPr>
          </w:p>
        </w:tc>
        <w:tc>
          <w:tcPr>
            <w:tcW w:w="4649" w:type="dxa"/>
          </w:tcPr>
          <w:p w:rsidR="003F1C02" w:rsidRPr="009F18BC" w:rsidRDefault="003F1C02" w:rsidP="003F1C02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sz w:val="28"/>
                <w:szCs w:val="28"/>
              </w:rPr>
              <w:t>Can you look in a book and find</w:t>
            </w:r>
          </w:p>
          <w:p w:rsidR="003F1C02" w:rsidRPr="009F18BC" w:rsidRDefault="003F1C02" w:rsidP="003F1C02">
            <w:pPr>
              <w:jc w:val="center"/>
              <w:rPr>
                <w:rFonts w:ascii="NTFPrint" w:hAnsi="NTFPrint"/>
                <w:sz w:val="28"/>
                <w:szCs w:val="28"/>
              </w:rPr>
            </w:pPr>
            <w:proofErr w:type="gramStart"/>
            <w:r w:rsidRPr="009F18BC">
              <w:rPr>
                <w:rFonts w:ascii="NTFPrint" w:hAnsi="NTFPrint"/>
                <w:sz w:val="28"/>
                <w:szCs w:val="28"/>
              </w:rPr>
              <w:t>any</w:t>
            </w:r>
            <w:proofErr w:type="gramEnd"/>
            <w:r w:rsidRPr="009F18BC">
              <w:rPr>
                <w:rFonts w:ascii="NTFPrint" w:hAnsi="NTFPrint"/>
                <w:sz w:val="28"/>
                <w:szCs w:val="28"/>
              </w:rPr>
              <w:t xml:space="preserve"> of these words? Which words</w:t>
            </w:r>
          </w:p>
          <w:p w:rsidR="001B7010" w:rsidRPr="009F18BC" w:rsidRDefault="003F1C02" w:rsidP="003F1C02">
            <w:pPr>
              <w:jc w:val="center"/>
              <w:rPr>
                <w:rFonts w:ascii="NTFPrint" w:hAnsi="NTFPrint"/>
                <w:sz w:val="28"/>
                <w:szCs w:val="28"/>
              </w:rPr>
            </w:pPr>
            <w:proofErr w:type="gramStart"/>
            <w:r w:rsidRPr="009F18BC">
              <w:rPr>
                <w:rFonts w:ascii="NTFPrint" w:hAnsi="NTFPrint"/>
                <w:sz w:val="28"/>
                <w:szCs w:val="28"/>
              </w:rPr>
              <w:t>did</w:t>
            </w:r>
            <w:proofErr w:type="gramEnd"/>
            <w:r w:rsidRPr="009F18BC">
              <w:rPr>
                <w:rFonts w:ascii="NTFPrint" w:hAnsi="NTFPrint"/>
                <w:sz w:val="28"/>
                <w:szCs w:val="28"/>
              </w:rPr>
              <w:t xml:space="preserve"> you spot the most?</w:t>
            </w:r>
          </w:p>
          <w:p w:rsidR="003F1C02" w:rsidRPr="009F18BC" w:rsidRDefault="003F1C02" w:rsidP="003F1C02">
            <w:pPr>
              <w:jc w:val="center"/>
              <w:rPr>
                <w:rFonts w:ascii="NTFPrint" w:hAnsi="NTFPrint"/>
                <w:sz w:val="28"/>
                <w:szCs w:val="28"/>
              </w:rPr>
            </w:pPr>
          </w:p>
          <w:p w:rsidR="003F1C02" w:rsidRPr="009F18BC" w:rsidRDefault="003F1C02" w:rsidP="003F1C02">
            <w:pPr>
              <w:jc w:val="center"/>
              <w:rPr>
                <w:rFonts w:ascii="NTFPrint" w:hAnsi="NTFPrint"/>
                <w:b/>
                <w:sz w:val="56"/>
                <w:szCs w:val="28"/>
              </w:rPr>
            </w:pPr>
            <w:r w:rsidRPr="009F18BC">
              <w:rPr>
                <w:rFonts w:ascii="NTFPrint" w:hAnsi="NTFPrint"/>
                <w:b/>
                <w:color w:val="7030A0"/>
                <w:sz w:val="56"/>
                <w:szCs w:val="28"/>
              </w:rPr>
              <w:t>the</w:t>
            </w:r>
            <w:r w:rsidRPr="009F18BC">
              <w:rPr>
                <w:rFonts w:ascii="NTFPrint" w:hAnsi="NTFPrint"/>
                <w:b/>
                <w:sz w:val="56"/>
                <w:szCs w:val="28"/>
              </w:rPr>
              <w:t xml:space="preserve">      </w:t>
            </w:r>
            <w:r w:rsidRPr="009F18BC">
              <w:rPr>
                <w:rFonts w:ascii="NTFPrint" w:hAnsi="NTFPrint"/>
                <w:b/>
                <w:color w:val="92D050"/>
                <w:sz w:val="56"/>
                <w:szCs w:val="28"/>
              </w:rPr>
              <w:t>to</w:t>
            </w:r>
            <w:r w:rsidRPr="009F18BC">
              <w:rPr>
                <w:rFonts w:ascii="NTFPrint" w:hAnsi="NTFPrint"/>
                <w:b/>
                <w:sz w:val="56"/>
                <w:szCs w:val="28"/>
              </w:rPr>
              <w:t xml:space="preserve"> </w:t>
            </w:r>
          </w:p>
          <w:p w:rsidR="003F1C02" w:rsidRPr="009F18BC" w:rsidRDefault="003F1C02" w:rsidP="003F1C02">
            <w:pPr>
              <w:jc w:val="center"/>
              <w:rPr>
                <w:rFonts w:ascii="NTFPrint" w:hAnsi="NTFPrint"/>
                <w:b/>
                <w:sz w:val="56"/>
                <w:szCs w:val="28"/>
              </w:rPr>
            </w:pPr>
            <w:r w:rsidRPr="009F18BC">
              <w:rPr>
                <w:rFonts w:ascii="NTFPrint" w:hAnsi="NTFPrint"/>
                <w:b/>
                <w:color w:val="FF9900"/>
                <w:sz w:val="56"/>
                <w:szCs w:val="28"/>
              </w:rPr>
              <w:t xml:space="preserve">I  </w:t>
            </w:r>
            <w:r w:rsidRPr="009F18BC">
              <w:rPr>
                <w:rFonts w:ascii="NTFPrint" w:hAnsi="NTFPrint"/>
                <w:b/>
                <w:sz w:val="56"/>
                <w:szCs w:val="28"/>
              </w:rPr>
              <w:t xml:space="preserve">    </w:t>
            </w:r>
            <w:r w:rsidRPr="009F18BC">
              <w:rPr>
                <w:rFonts w:ascii="NTFPrint" w:hAnsi="NTFPrint"/>
                <w:b/>
                <w:color w:val="FF6699"/>
                <w:sz w:val="56"/>
                <w:szCs w:val="28"/>
              </w:rPr>
              <w:t>go</w:t>
            </w:r>
            <w:r w:rsidRPr="009F18BC">
              <w:rPr>
                <w:rFonts w:ascii="NTFPrint" w:hAnsi="NTFPrint"/>
                <w:b/>
                <w:sz w:val="56"/>
                <w:szCs w:val="28"/>
              </w:rPr>
              <w:t xml:space="preserve"> </w:t>
            </w:r>
          </w:p>
          <w:p w:rsidR="003F1C02" w:rsidRPr="009F18BC" w:rsidRDefault="003F1C02" w:rsidP="003F1C02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b/>
                <w:color w:val="00CCFF"/>
                <w:sz w:val="56"/>
                <w:szCs w:val="28"/>
              </w:rPr>
              <w:t>no</w:t>
            </w:r>
          </w:p>
        </w:tc>
        <w:tc>
          <w:tcPr>
            <w:tcW w:w="4650" w:type="dxa"/>
          </w:tcPr>
          <w:p w:rsidR="001B7010" w:rsidRPr="009F18BC" w:rsidRDefault="003F1C02" w:rsidP="001B7010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sz w:val="28"/>
                <w:szCs w:val="28"/>
              </w:rPr>
              <w:t>Play a game with your grown-up. Ask your grown-up to read a sound to you. Can you write the sound down? You could use different colours.</w:t>
            </w:r>
          </w:p>
          <w:p w:rsidR="003F1C02" w:rsidRPr="009F18BC" w:rsidRDefault="003F1C02" w:rsidP="001B7010">
            <w:pPr>
              <w:jc w:val="center"/>
              <w:rPr>
                <w:rFonts w:ascii="NTFPrint" w:hAnsi="NTFPrint"/>
                <w:sz w:val="28"/>
                <w:szCs w:val="28"/>
              </w:rPr>
            </w:pPr>
            <w:r w:rsidRPr="009F18BC">
              <w:rPr>
                <w:rFonts w:ascii="NTFPrint" w:hAnsi="NTFPrint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09625" cy="104678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68F0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185" cy="104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B7010" w:rsidRPr="001B7010" w:rsidRDefault="001B7010" w:rsidP="003F1C02">
      <w:pPr>
        <w:rPr>
          <w:rFonts w:ascii="NTFPreCursive" w:hAnsi="NTFPreCursive"/>
          <w:sz w:val="36"/>
        </w:rPr>
      </w:pPr>
    </w:p>
    <w:sectPr w:rsidR="001B7010" w:rsidRPr="001B7010" w:rsidSect="005E2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E"/>
    <w:rsid w:val="001229B2"/>
    <w:rsid w:val="00175242"/>
    <w:rsid w:val="001B7010"/>
    <w:rsid w:val="003F1C02"/>
    <w:rsid w:val="005E2C0E"/>
    <w:rsid w:val="0067715D"/>
    <w:rsid w:val="009F18BC"/>
    <w:rsid w:val="00B071E7"/>
    <w:rsid w:val="00B37E55"/>
    <w:rsid w:val="00D83AC5"/>
    <w:rsid w:val="00F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AF93"/>
  <w15:chartTrackingRefBased/>
  <w15:docId w15:val="{67FF00BA-3D43-425A-BA32-34185FC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s%3A%2F%2Fwww.oasiscommunitylearning.org%2Foasis-academy-don-valley-pin&amp;psig=AOvVaw2sLxKKxJZHcLWf0HZqfM7U&amp;ust=1585053416809000&amp;source=images&amp;cd=vfe&amp;ved=0CAIQjRxqFwoTCPCywqTOsOgCFQAAAAAdAAAAABAD" TargetMode="Externa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Armstrong</dc:creator>
  <cp:keywords/>
  <dc:description/>
  <cp:lastModifiedBy>Hannah Naylor</cp:lastModifiedBy>
  <cp:revision>4</cp:revision>
  <dcterms:created xsi:type="dcterms:W3CDTF">2020-03-25T13:20:00Z</dcterms:created>
  <dcterms:modified xsi:type="dcterms:W3CDTF">2020-03-26T09:58:00Z</dcterms:modified>
</cp:coreProperties>
</file>